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8A" w:rsidRDefault="00AD4C8D">
      <w:hyperlink r:id="rId4" w:history="1">
        <w:r w:rsidRPr="00AD4C8D">
          <w:rPr>
            <w:rStyle w:val="Hypertextovprepojenie"/>
          </w:rPr>
          <w:t>https://evo.gov.sk/evo/tender/9542_3502_20140129.nsf/stddocsPub?OpenView&amp;count=-1&amp;ExpandView</w:t>
        </w:r>
      </w:hyperlink>
    </w:p>
    <w:sectPr w:rsidR="005A688A" w:rsidSect="005A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810"/>
    <w:rsid w:val="00120306"/>
    <w:rsid w:val="005A688A"/>
    <w:rsid w:val="00AD4C8D"/>
    <w:rsid w:val="00B1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68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D4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o.gov.sk/evo/tender/9542_3502_20140129.nsf/stddocsPub?OpenView&amp;count=-1&amp;ExpandView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</cp:revision>
  <dcterms:created xsi:type="dcterms:W3CDTF">2014-01-31T09:31:00Z</dcterms:created>
  <dcterms:modified xsi:type="dcterms:W3CDTF">2014-01-31T09:31:00Z</dcterms:modified>
</cp:coreProperties>
</file>